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3E" w:rsidRPr="009A023E" w:rsidRDefault="009A023E" w:rsidP="009A023E">
      <w:pPr>
        <w:spacing w:after="0" w:line="204" w:lineRule="exact"/>
        <w:ind w:firstLine="283"/>
        <w:jc w:val="both"/>
        <w:rPr>
          <w:rFonts w:ascii="EuropaSB-Light" w:hAnsi="EuropaSB-Light" w:cs="Times New Roman"/>
          <w:bCs/>
          <w:sz w:val="17"/>
          <w:szCs w:val="24"/>
        </w:rPr>
      </w:pPr>
      <w:bookmarkStart w:id="0" w:name="_GoBack"/>
      <w:r w:rsidRPr="009A023E">
        <w:rPr>
          <w:rFonts w:ascii="EuropaSB-Light" w:hAnsi="EuropaSB-Light" w:cs="Times New Roman"/>
          <w:bCs/>
          <w:sz w:val="17"/>
          <w:szCs w:val="24"/>
        </w:rPr>
        <w:t xml:space="preserve">Schaden von 100.000 Euro – Reifenstecher auf frischer Tat ertappt </w:t>
      </w:r>
    </w:p>
    <w:p w:rsidR="009A023E" w:rsidRPr="009A023E" w:rsidRDefault="009A023E" w:rsidP="009A023E">
      <w:pPr>
        <w:spacing w:after="0" w:line="204" w:lineRule="exact"/>
        <w:ind w:firstLine="283"/>
        <w:jc w:val="both"/>
        <w:rPr>
          <w:rFonts w:ascii="EuropaSB-Light" w:hAnsi="EuropaSB-Light" w:cs="Times New Roman"/>
          <w:b/>
          <w:bCs/>
          <w:sz w:val="17"/>
          <w:szCs w:val="24"/>
        </w:rPr>
      </w:pPr>
    </w:p>
    <w:p w:rsidR="009A023E" w:rsidRPr="009A023E" w:rsidRDefault="009A023E" w:rsidP="009A023E">
      <w:pPr>
        <w:spacing w:after="0" w:line="204" w:lineRule="exact"/>
        <w:ind w:firstLine="283"/>
        <w:jc w:val="both"/>
        <w:rPr>
          <w:rFonts w:ascii="EuropaSB-Light" w:hAnsi="EuropaSB-Light" w:cs="Times New Roman"/>
          <w:b/>
          <w:bCs/>
          <w:sz w:val="17"/>
          <w:szCs w:val="24"/>
        </w:rPr>
      </w:pPr>
    </w:p>
    <w:p w:rsidR="00E73517" w:rsidRPr="009A023E" w:rsidRDefault="009A023E" w:rsidP="009A023E">
      <w:pPr>
        <w:spacing w:after="0" w:line="204" w:lineRule="exact"/>
        <w:ind w:firstLine="283"/>
        <w:jc w:val="both"/>
        <w:rPr>
          <w:rFonts w:ascii="EuropaSB-Light" w:hAnsi="EuropaSB-Light" w:cs="Times New Roman"/>
          <w:sz w:val="17"/>
          <w:szCs w:val="24"/>
        </w:rPr>
      </w:pPr>
      <w:r w:rsidRPr="009A023E">
        <w:rPr>
          <w:rFonts w:ascii="EuropaSB-Light" w:hAnsi="EuropaSB-Light" w:cs="Times New Roman"/>
          <w:bCs/>
          <w:sz w:val="17"/>
          <w:szCs w:val="24"/>
        </w:rPr>
        <w:t>Endlich ist der Reifenstecher von Lenggries geschnappt. Auf frischer Tat. Seit Herbst vergangenen Jahres hatte der 41 Jahre alte Mann Reifen zerstochen und einen Schaden von etwa 100.000 Euro angerichtet. In der Nacht, in der er verhaftet wurde, habe er bei 22 Autos die Reifen platt gemacht. Ein Zeuge hatte den Mann dabei beobachtet und unmittelbar die Polizei alarmiert. „Der Täter hatte das Messer noch in der Hand“, heißt es bei der Polizei. Bei der Vernehmung habe er zugegeben, schon öfters unterwegs gewesen zu sein. Gegen ihn wird jetzt wegen 130 Taten ermittelt. Der Mann musste allerdings auf freien Fuß gesetzt werden.</w:t>
      </w:r>
      <w:r w:rsidRPr="009A023E">
        <w:rPr>
          <w:rFonts w:ascii="EuropaSB-Light" w:hAnsi="EuropaSB-Light" w:cs="Times New Roman"/>
          <w:b/>
          <w:bCs/>
          <w:sz w:val="17"/>
          <w:szCs w:val="24"/>
        </w:rPr>
        <w:t xml:space="preserve"> </w:t>
      </w:r>
      <w:r w:rsidRPr="009A023E">
        <w:rPr>
          <w:rFonts w:ascii="EuropaSB-Light" w:hAnsi="EuropaSB-Light" w:cs="Times New Roman"/>
          <w:sz w:val="17"/>
          <w:szCs w:val="24"/>
        </w:rPr>
        <w:t xml:space="preserve">Die Staatsanwaltschaft </w:t>
      </w:r>
      <w:r w:rsidRPr="009A023E">
        <w:rPr>
          <w:rFonts w:ascii="EuropaSB-Light" w:hAnsi="EuropaSB-Light" w:cs="Times New Roman"/>
          <w:sz w:val="17"/>
          <w:szCs w:val="24"/>
        </w:rPr>
        <w:t xml:space="preserve">habe </w:t>
      </w:r>
      <w:r w:rsidRPr="009A023E">
        <w:rPr>
          <w:rFonts w:ascii="EuropaSB-Light" w:hAnsi="EuropaSB-Light" w:cs="Times New Roman"/>
          <w:sz w:val="17"/>
          <w:szCs w:val="24"/>
        </w:rPr>
        <w:t xml:space="preserve">die rechtlichen Voraussetzungen für Haftbefehl </w:t>
      </w:r>
      <w:r w:rsidRPr="009A023E">
        <w:rPr>
          <w:rFonts w:ascii="EuropaSB-Light" w:hAnsi="EuropaSB-Light" w:cs="Times New Roman"/>
          <w:sz w:val="17"/>
          <w:szCs w:val="24"/>
        </w:rPr>
        <w:t xml:space="preserve">als </w:t>
      </w:r>
      <w:r w:rsidRPr="009A023E">
        <w:rPr>
          <w:rFonts w:ascii="EuropaSB-Light" w:hAnsi="EuropaSB-Light" w:cs="Times New Roman"/>
          <w:sz w:val="17"/>
          <w:szCs w:val="24"/>
        </w:rPr>
        <w:t>nicht gegeben</w:t>
      </w:r>
      <w:r>
        <w:rPr>
          <w:rFonts w:ascii="EuropaSB-Light" w:hAnsi="EuropaSB-Light" w:cs="Times New Roman"/>
          <w:sz w:val="17"/>
          <w:szCs w:val="24"/>
        </w:rPr>
        <w:t xml:space="preserve"> gesehen. </w:t>
      </w:r>
      <w:r w:rsidRPr="009A023E">
        <w:rPr>
          <w:rFonts w:ascii="EuropaSB-Light" w:hAnsi="EuropaSB-Light" w:cs="Times New Roman"/>
          <w:sz w:val="17"/>
          <w:szCs w:val="24"/>
        </w:rPr>
        <w:t>cs</w:t>
      </w:r>
      <w:bookmarkEnd w:id="0"/>
    </w:p>
    <w:sectPr w:rsidR="00E73517" w:rsidRPr="009A023E" w:rsidSect="009A023E">
      <w:headerReference w:type="even" r:id="rId7"/>
      <w:headerReference w:type="default" r:id="rId8"/>
      <w:footerReference w:type="even" r:id="rId9"/>
      <w:footerReference w:type="default" r:id="rId10"/>
      <w:headerReference w:type="first" r:id="rId11"/>
      <w:footerReference w:type="first" r:id="rId12"/>
      <w:pgSz w:w="11906" w:h="16838"/>
      <w:pgMar w:top="2494" w:right="1417" w:bottom="1304" w:left="1417" w:header="709" w:footer="709" w:gutter="0"/>
      <w:cols w:num="2" w:space="30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23E" w:rsidRDefault="009A023E" w:rsidP="009A023E">
      <w:pPr>
        <w:spacing w:after="0" w:line="240" w:lineRule="auto"/>
      </w:pPr>
      <w:r>
        <w:separator/>
      </w:r>
    </w:p>
  </w:endnote>
  <w:endnote w:type="continuationSeparator" w:id="0">
    <w:p w:rsidR="009A023E" w:rsidRDefault="009A023E" w:rsidP="009A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ropaSB-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3E" w:rsidRDefault="009A02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3E" w:rsidRPr="009A023E" w:rsidRDefault="009A023E" w:rsidP="009A023E">
    <w:pPr>
      <w:pStyle w:val="Fuzeile"/>
      <w:jc w:val="center"/>
      <w:rPr>
        <w:rFonts w:ascii="EuropaSB-Light" w:hAnsi="EuropaSB-Light"/>
        <w:sz w:val="17"/>
      </w:rPr>
    </w:pPr>
    <w:r w:rsidRPr="009A023E">
      <w:rPr>
        <w:rFonts w:ascii="EuropaSB-Light" w:hAnsi="EuropaSB-Light"/>
        <w:sz w:val="17"/>
      </w:rPr>
      <w:t xml:space="preserve">Seite </w:t>
    </w:r>
    <w:r w:rsidRPr="009A023E">
      <w:rPr>
        <w:rFonts w:ascii="EuropaSB-Light" w:hAnsi="EuropaSB-Light"/>
        <w:sz w:val="17"/>
      </w:rPr>
      <w:fldChar w:fldCharType="begin"/>
    </w:r>
    <w:r w:rsidRPr="009A023E">
      <w:rPr>
        <w:rFonts w:ascii="EuropaSB-Light" w:hAnsi="EuropaSB-Light"/>
        <w:sz w:val="17"/>
      </w:rPr>
      <w:instrText xml:space="preserve"> PAGE   \* MERGEFORMAT </w:instrText>
    </w:r>
    <w:r w:rsidRPr="009A023E">
      <w:rPr>
        <w:rFonts w:ascii="EuropaSB-Light" w:hAnsi="EuropaSB-Light"/>
        <w:sz w:val="17"/>
      </w:rPr>
      <w:fldChar w:fldCharType="separate"/>
    </w:r>
    <w:r>
      <w:rPr>
        <w:rFonts w:ascii="EuropaSB-Light" w:hAnsi="EuropaSB-Light"/>
        <w:noProof/>
        <w:sz w:val="17"/>
      </w:rPr>
      <w:t>1</w:t>
    </w:r>
    <w:r w:rsidRPr="009A023E">
      <w:rPr>
        <w:rFonts w:ascii="EuropaSB-Light" w:hAnsi="EuropaSB-Light"/>
        <w:sz w:val="17"/>
      </w:rPr>
      <w:fldChar w:fldCharType="end"/>
    </w:r>
    <w:r w:rsidRPr="009A023E">
      <w:rPr>
        <w:rFonts w:ascii="EuropaSB-Light" w:hAnsi="EuropaSB-Light"/>
        <w:sz w:val="17"/>
      </w:rPr>
      <w:t xml:space="preserve"> von </w:t>
    </w:r>
    <w:r w:rsidRPr="009A023E">
      <w:rPr>
        <w:rFonts w:ascii="EuropaSB-Light" w:hAnsi="EuropaSB-Light"/>
        <w:sz w:val="17"/>
      </w:rPr>
      <w:fldChar w:fldCharType="begin"/>
    </w:r>
    <w:r w:rsidRPr="009A023E">
      <w:rPr>
        <w:rFonts w:ascii="EuropaSB-Light" w:hAnsi="EuropaSB-Light"/>
        <w:sz w:val="17"/>
      </w:rPr>
      <w:instrText xml:space="preserve"> NUMPAGES   \* MERGEFORMAT </w:instrText>
    </w:r>
    <w:r w:rsidRPr="009A023E">
      <w:rPr>
        <w:rFonts w:ascii="EuropaSB-Light" w:hAnsi="EuropaSB-Light"/>
        <w:sz w:val="17"/>
      </w:rPr>
      <w:fldChar w:fldCharType="separate"/>
    </w:r>
    <w:r>
      <w:rPr>
        <w:rFonts w:ascii="EuropaSB-Light" w:hAnsi="EuropaSB-Light"/>
        <w:noProof/>
        <w:sz w:val="17"/>
      </w:rPr>
      <w:t>1</w:t>
    </w:r>
    <w:r w:rsidRPr="009A023E">
      <w:rPr>
        <w:rFonts w:ascii="EuropaSB-Light" w:hAnsi="EuropaSB-Light"/>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3E" w:rsidRDefault="009A02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23E" w:rsidRDefault="009A023E" w:rsidP="009A023E">
      <w:pPr>
        <w:spacing w:after="0" w:line="240" w:lineRule="auto"/>
      </w:pPr>
      <w:r>
        <w:separator/>
      </w:r>
    </w:p>
  </w:footnote>
  <w:footnote w:type="continuationSeparator" w:id="0">
    <w:p w:rsidR="009A023E" w:rsidRDefault="009A023E" w:rsidP="009A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3E" w:rsidRDefault="009A02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3E" w:rsidRPr="009A023E" w:rsidRDefault="009A023E">
    <w:pPr>
      <w:pStyle w:val="Kopfzeile"/>
      <w:rPr>
        <w:rFonts w:ascii="EuropaSB-Light" w:hAnsi="EuropaSB-Light"/>
        <w:sz w:val="17"/>
      </w:rPr>
    </w:pPr>
    <w:r w:rsidRPr="009A023E">
      <w:rPr>
        <w:rFonts w:ascii="EuropaSB-Light" w:hAnsi="EuropaSB-Light"/>
        <w:sz w:val="17"/>
      </w:rPr>
      <w:fldChar w:fldCharType="begin"/>
    </w:r>
    <w:r w:rsidRPr="009A023E">
      <w:rPr>
        <w:rFonts w:ascii="EuropaSB-Light" w:hAnsi="EuropaSB-Light"/>
        <w:sz w:val="17"/>
      </w:rPr>
      <w:instrText xml:space="preserve"> FILENAME   \* MERGEFORMAT </w:instrText>
    </w:r>
    <w:r w:rsidRPr="009A023E">
      <w:rPr>
        <w:rFonts w:ascii="EuropaSB-Light" w:hAnsi="EuropaSB-Light"/>
        <w:sz w:val="17"/>
      </w:rPr>
      <w:fldChar w:fldCharType="separate"/>
    </w:r>
    <w:r w:rsidRPr="009A023E">
      <w:rPr>
        <w:rFonts w:ascii="EuropaSB-Light" w:hAnsi="EuropaSB-Light"/>
        <w:noProof/>
        <w:sz w:val="17"/>
      </w:rPr>
      <w:t>Dokument8</w:t>
    </w:r>
    <w:r w:rsidRPr="009A023E">
      <w:rPr>
        <w:rFonts w:ascii="EuropaSB-Light" w:hAnsi="EuropaSB-Light"/>
        <w:sz w:val="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3E" w:rsidRDefault="009A02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3E"/>
    <w:rsid w:val="005843A6"/>
    <w:rsid w:val="0067175A"/>
    <w:rsid w:val="008212BC"/>
    <w:rsid w:val="009A023E"/>
    <w:rsid w:val="00CC6BF8"/>
    <w:rsid w:val="00DC6B24"/>
    <w:rsid w:val="00E73517"/>
    <w:rsid w:val="00FB0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0C74"/>
  <w15:chartTrackingRefBased/>
  <w15:docId w15:val="{AB155663-0718-41DD-8C2A-3146EEB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023E"/>
  </w:style>
  <w:style w:type="paragraph" w:styleId="Fuzeile">
    <w:name w:val="footer"/>
    <w:basedOn w:val="Standard"/>
    <w:link w:val="FuzeileZchn"/>
    <w:uiPriority w:val="99"/>
    <w:unhideWhenUsed/>
    <w:rsid w:val="009A02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287F-8406-47AF-A712-CE8E8444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Schönfeld</dc:creator>
  <cp:keywords/>
  <dc:description/>
  <cp:lastModifiedBy>Christine Schönfeld</cp:lastModifiedBy>
  <cp:revision>1</cp:revision>
  <dcterms:created xsi:type="dcterms:W3CDTF">2017-10-05T12:27:00Z</dcterms:created>
  <dcterms:modified xsi:type="dcterms:W3CDTF">2017-10-05T12:42:00Z</dcterms:modified>
</cp:coreProperties>
</file>